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4DB" w:rsidRDefault="00D634DB" w:rsidP="00D634DB">
      <w:pPr>
        <w:spacing w:before="240" w:after="240" w:line="240" w:lineRule="auto"/>
        <w:ind w:firstLine="0"/>
        <w:jc w:val="center"/>
        <w:rPr>
          <w:rFonts w:ascii="Times New Roman" w:eastAsia="Times New Roman" w:hAnsi="Times New Roman"/>
          <w:b/>
          <w:sz w:val="26"/>
          <w:szCs w:val="26"/>
        </w:rPr>
      </w:pPr>
      <w:r>
        <w:rPr>
          <w:rFonts w:ascii="Times New Roman" w:eastAsia="Times New Roman" w:hAnsi="Times New Roman"/>
          <w:b/>
          <w:sz w:val="26"/>
          <w:szCs w:val="26"/>
        </w:rPr>
        <w:t xml:space="preserve">LÝ LỊCH KHOA HỌC                          </w:t>
      </w:r>
      <w:r>
        <w:rPr>
          <w:rFonts w:ascii="Times New Roman" w:eastAsia="Times New Roman" w:hAnsi="Times New Roman"/>
          <w:b/>
          <w:sz w:val="26"/>
          <w:szCs w:val="26"/>
        </w:rPr>
        <w:tab/>
        <w:t xml:space="preserve">                                                                                              </w:t>
      </w:r>
    </w:p>
    <w:p w:rsidR="00D634DB" w:rsidRDefault="00D634DB" w:rsidP="00D634DB">
      <w:pPr>
        <w:spacing w:before="0" w:after="0" w:line="312" w:lineRule="auto"/>
        <w:ind w:firstLine="0"/>
        <w:rPr>
          <w:rFonts w:ascii="Times New Roman" w:eastAsia="Times New Roman" w:hAnsi="Times New Roman"/>
          <w:b/>
          <w:sz w:val="26"/>
          <w:szCs w:val="26"/>
        </w:rPr>
      </w:pPr>
      <w:r>
        <w:rPr>
          <w:rFonts w:ascii="Times New Roman" w:eastAsia="Times New Roman" w:hAnsi="Times New Roman"/>
          <w:b/>
          <w:sz w:val="26"/>
          <w:szCs w:val="26"/>
        </w:rPr>
        <w:t>I. Thông tin chung</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Họ và tên: NGUYỄN THỊ HẠNH                                              </w:t>
      </w:r>
      <w:r>
        <w:rPr>
          <w:rFonts w:ascii="Times New Roman" w:eastAsia="Times New Roman" w:hAnsi="Times New Roman"/>
          <w:sz w:val="26"/>
          <w:szCs w:val="26"/>
        </w:rPr>
        <w:tab/>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Giới tính:  Nữ</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Năm sinh: 13/06/1988</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Nơi sinh: Lam Điền – Chương Mỹ - Hà Nội</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Quê quán: Lam Điền – Chương Mỹ - Hà Nội</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Đơn vị công tác: Khoa Giáo dục Chính trị, Trường ĐH Sư phạm - ĐHTN</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Chức vụ:</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Học vị: Thạc sĩ; năm: 2013; Chuyên ngành: Kinh tế chính trị</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Chức danh nghề nghiệp: Giảng viên</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Môn học giảng dạy: Kinh tế chính trị học, Kinh tế học đại cương, Kinh tế phát triển, Những nguyên lý cơ bản của chủ nghĩa Mác - Lênin</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Lĩnh vực nghiên cứu: Kinh tế - xã hội.</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Ngoại ngữ: Ielts 5.5 tiếng Anh</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Địa chỉ liên hệ: Khoa Giáo dục Chính trị, Trường ĐH Sư phạm - ĐHTN</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Điện thoại: 0986351114</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Email: hanhnt@tnue.edu.vn</w:t>
      </w:r>
    </w:p>
    <w:p w:rsidR="00D634DB" w:rsidRDefault="00D634DB" w:rsidP="00D634DB">
      <w:pPr>
        <w:spacing w:before="120" w:after="120" w:line="312" w:lineRule="auto"/>
        <w:ind w:firstLine="0"/>
        <w:rPr>
          <w:rFonts w:ascii="Times New Roman" w:eastAsia="Times New Roman" w:hAnsi="Times New Roman"/>
          <w:b/>
          <w:sz w:val="26"/>
          <w:szCs w:val="26"/>
        </w:rPr>
      </w:pPr>
      <w:r>
        <w:rPr>
          <w:rFonts w:ascii="Times New Roman" w:eastAsia="Times New Roman" w:hAnsi="Times New Roman"/>
          <w:b/>
          <w:sz w:val="26"/>
          <w:szCs w:val="26"/>
        </w:rPr>
        <w:t>II. Quá trình đào tạo</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 Tốt nghiệp Đại học năm 2010, ngành Kinh tế chính trị tại trường Đại học Kinh tế - ĐHQGHN.</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 Tốt nghiệp Cao học năm 2013,</w:t>
      </w:r>
      <w:r>
        <w:rPr>
          <w:rFonts w:ascii="Times New Roman" w:eastAsia="Times New Roman" w:hAnsi="Times New Roman"/>
          <w:b/>
          <w:sz w:val="26"/>
          <w:szCs w:val="26"/>
        </w:rPr>
        <w:t xml:space="preserve"> </w:t>
      </w:r>
      <w:r>
        <w:rPr>
          <w:rFonts w:ascii="Times New Roman" w:eastAsia="Times New Roman" w:hAnsi="Times New Roman"/>
          <w:sz w:val="26"/>
          <w:szCs w:val="26"/>
        </w:rPr>
        <w:t>ngành Kinh tế chính trị tại trường Đại học Kinh tế - ĐHQGHN.</w:t>
      </w:r>
    </w:p>
    <w:p w:rsidR="00D634DB" w:rsidRDefault="00D634DB" w:rsidP="00D634DB">
      <w:pPr>
        <w:spacing w:before="120" w:after="120" w:line="312" w:lineRule="auto"/>
        <w:ind w:firstLine="0"/>
        <w:rPr>
          <w:rFonts w:ascii="Times New Roman" w:eastAsia="Times New Roman" w:hAnsi="Times New Roman"/>
          <w:b/>
          <w:sz w:val="26"/>
          <w:szCs w:val="26"/>
        </w:rPr>
      </w:pPr>
      <w:r>
        <w:rPr>
          <w:rFonts w:ascii="Times New Roman" w:eastAsia="Times New Roman" w:hAnsi="Times New Roman"/>
          <w:b/>
          <w:sz w:val="26"/>
          <w:szCs w:val="26"/>
        </w:rPr>
        <w:t>III. Các công trình khoa học đã công bố</w:t>
      </w:r>
    </w:p>
    <w:p w:rsidR="00D634DB" w:rsidRPr="00C175B2" w:rsidRDefault="00D634DB" w:rsidP="00D634DB">
      <w:pPr>
        <w:pStyle w:val="ListParagraph"/>
        <w:numPr>
          <w:ilvl w:val="0"/>
          <w:numId w:val="2"/>
        </w:numPr>
        <w:spacing w:before="0" w:after="0" w:line="312" w:lineRule="auto"/>
        <w:rPr>
          <w:rFonts w:ascii="Times New Roman" w:eastAsia="Times New Roman" w:hAnsi="Times New Roman"/>
          <w:b/>
          <w:sz w:val="26"/>
          <w:szCs w:val="26"/>
        </w:rPr>
      </w:pPr>
      <w:r w:rsidRPr="00C175B2">
        <w:rPr>
          <w:rFonts w:ascii="Times New Roman" w:eastAsia="Times New Roman" w:hAnsi="Times New Roman"/>
          <w:b/>
          <w:sz w:val="26"/>
          <w:szCs w:val="26"/>
        </w:rPr>
        <w:t>Bài báo đăng Tạp chí trong nước</w:t>
      </w:r>
    </w:p>
    <w:p w:rsidR="00D634DB" w:rsidRDefault="00D634DB" w:rsidP="00D634DB">
      <w:pPr>
        <w:spacing w:before="240" w:after="240" w:line="240"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1. Nguyễn Thị Hạnh (2011), </w:t>
      </w:r>
      <w:r>
        <w:rPr>
          <w:rFonts w:ascii="Times New Roman" w:eastAsia="Times New Roman" w:hAnsi="Times New Roman"/>
          <w:i/>
          <w:sz w:val="26"/>
          <w:szCs w:val="26"/>
        </w:rPr>
        <w:t>Quá trình tìm ra vết tích của giá trị trong học thuyết Marx</w:t>
      </w:r>
      <w:r>
        <w:rPr>
          <w:rFonts w:ascii="Times New Roman" w:eastAsia="Times New Roman" w:hAnsi="Times New Roman"/>
          <w:sz w:val="26"/>
          <w:szCs w:val="26"/>
        </w:rPr>
        <w:t>, Tạp chí Khoa học và Công nghệ Thái Nguyên, T04/2011, tr. 78-81.</w:t>
      </w:r>
    </w:p>
    <w:p w:rsidR="00D634DB" w:rsidRDefault="00D634DB" w:rsidP="00D634DB">
      <w:pPr>
        <w:spacing w:before="240" w:after="240" w:line="240"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2. Nguyễn Thị Hạnh (2012), </w:t>
      </w:r>
      <w:r>
        <w:rPr>
          <w:rFonts w:ascii="Times New Roman" w:eastAsia="Times New Roman" w:hAnsi="Times New Roman"/>
          <w:i/>
          <w:sz w:val="26"/>
          <w:szCs w:val="26"/>
        </w:rPr>
        <w:t>Nâng cao năng lực cạnh tranh của doanh nghiệp Việt Nam dưới góc nhìn kinh tế chính trị</w:t>
      </w:r>
      <w:r>
        <w:rPr>
          <w:rFonts w:ascii="Times New Roman" w:eastAsia="Times New Roman" w:hAnsi="Times New Roman"/>
          <w:sz w:val="26"/>
          <w:szCs w:val="26"/>
        </w:rPr>
        <w:t>, Tạp chí Khoa học và Công nghệ Thái Nguyên, T12/2012, tr. 67-70.</w:t>
      </w:r>
    </w:p>
    <w:p w:rsidR="00D634DB" w:rsidRDefault="00D634DB" w:rsidP="00D634DB">
      <w:pPr>
        <w:spacing w:before="240" w:after="240" w:line="312"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3. Nguyễn Thị Hạnh (2017), </w:t>
      </w:r>
      <w:r>
        <w:rPr>
          <w:rFonts w:ascii="Times New Roman" w:eastAsia="Times New Roman" w:hAnsi="Times New Roman"/>
          <w:i/>
          <w:sz w:val="26"/>
          <w:szCs w:val="26"/>
        </w:rPr>
        <w:t>Kinh tế tư nhân với vấn đề nâng cao năng suất lao động ở Việt Nam hiện nay</w:t>
      </w:r>
      <w:r>
        <w:rPr>
          <w:rFonts w:ascii="Times New Roman" w:eastAsia="Times New Roman" w:hAnsi="Times New Roman"/>
          <w:sz w:val="26"/>
          <w:szCs w:val="26"/>
        </w:rPr>
        <w:t>, Tạp chí Kinh tế châu Á - Thái Bình Dương, số 496 - T6/2017.</w:t>
      </w:r>
    </w:p>
    <w:p w:rsidR="00D634DB" w:rsidRDefault="00D634DB" w:rsidP="00D634DB">
      <w:pPr>
        <w:spacing w:before="240" w:after="240" w:line="312" w:lineRule="auto"/>
        <w:ind w:firstLine="0"/>
        <w:rPr>
          <w:rFonts w:ascii="Times New Roman" w:eastAsia="Times New Roman" w:hAnsi="Times New Roman"/>
          <w:sz w:val="26"/>
          <w:szCs w:val="26"/>
        </w:rPr>
      </w:pPr>
      <w:r>
        <w:rPr>
          <w:rFonts w:ascii="Times New Roman" w:eastAsia="Times New Roman" w:hAnsi="Times New Roman"/>
          <w:sz w:val="26"/>
          <w:szCs w:val="26"/>
        </w:rPr>
        <w:lastRenderedPageBreak/>
        <w:t xml:space="preserve">4. Nguyễn Thị Thu Hiền, Nguyễn Thị Hạnh (2018), </w:t>
      </w:r>
      <w:r>
        <w:rPr>
          <w:rFonts w:ascii="Times New Roman" w:eastAsia="Times New Roman" w:hAnsi="Times New Roman"/>
          <w:i/>
          <w:sz w:val="26"/>
          <w:szCs w:val="26"/>
        </w:rPr>
        <w:t>Nâng cao ý thức chính trị cho sinh viên hiện nay</w:t>
      </w:r>
      <w:r>
        <w:rPr>
          <w:rFonts w:ascii="Times New Roman" w:eastAsia="Times New Roman" w:hAnsi="Times New Roman"/>
          <w:sz w:val="26"/>
          <w:szCs w:val="26"/>
        </w:rPr>
        <w:t>, Tạp chí Giáo dục và Xã hội, số đặc biệt – T12/2018.</w:t>
      </w:r>
    </w:p>
    <w:p w:rsidR="00D634DB" w:rsidRDefault="00D634DB" w:rsidP="00D634DB">
      <w:pPr>
        <w:spacing w:before="240" w:after="240" w:line="312"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5. Nguyễn Thị Hạnh, Nguyễn Thị Thu Hiền (2019), </w:t>
      </w:r>
      <w:r>
        <w:rPr>
          <w:rFonts w:ascii="Times New Roman" w:eastAsia="Times New Roman" w:hAnsi="Times New Roman"/>
          <w:i/>
          <w:sz w:val="26"/>
          <w:szCs w:val="26"/>
        </w:rPr>
        <w:t>Vai trò của đội ngũ giảng viên lý luận chính trị trong cách mạng 4.0 ở Việt Nam”</w:t>
      </w:r>
      <w:r>
        <w:rPr>
          <w:rFonts w:ascii="Times New Roman" w:eastAsia="Times New Roman" w:hAnsi="Times New Roman"/>
          <w:sz w:val="26"/>
          <w:szCs w:val="26"/>
        </w:rPr>
        <w:t>, Tạp chí Khoa học và Công nghệ Thái Nguyên, số T9/2019.</w:t>
      </w:r>
    </w:p>
    <w:p w:rsidR="00D634DB" w:rsidRDefault="00D634DB" w:rsidP="00D634DB">
      <w:pPr>
        <w:spacing w:before="240" w:after="240" w:line="312" w:lineRule="auto"/>
        <w:ind w:firstLine="0"/>
        <w:rPr>
          <w:rFonts w:ascii="Times New Roman" w:eastAsia="Times New Roman" w:hAnsi="Times New Roman"/>
          <w:sz w:val="26"/>
          <w:szCs w:val="26"/>
        </w:rPr>
      </w:pPr>
      <w:r>
        <w:rPr>
          <w:rFonts w:ascii="Times New Roman" w:eastAsia="Times New Roman" w:hAnsi="Times New Roman"/>
          <w:sz w:val="26"/>
          <w:szCs w:val="26"/>
        </w:rPr>
        <w:t>6. Nguyễn Thị Hạnh, Nguyễn Thị Thu Hiền (2020), “</w:t>
      </w:r>
      <w:r>
        <w:rPr>
          <w:rFonts w:ascii="Times New Roman" w:eastAsia="Times New Roman" w:hAnsi="Times New Roman"/>
          <w:i/>
          <w:sz w:val="26"/>
          <w:szCs w:val="26"/>
        </w:rPr>
        <w:t>Đổi mới dạy học các môn kinh tế học trong chương trình đào tạo cử nhân Giáo dục chính trị ở trường Đại học Sư phạm - ĐHTN đáp ứng yêu cầu chương trình giáo dục phổ thông mới”,</w:t>
      </w:r>
      <w:r>
        <w:rPr>
          <w:rFonts w:ascii="Times New Roman" w:eastAsia="Times New Roman" w:hAnsi="Times New Roman"/>
          <w:sz w:val="26"/>
          <w:szCs w:val="26"/>
        </w:rPr>
        <w:t xml:space="preserve"> Tạp chí Khoa học và Công nghệ Thái Nguyên, Tập 225, số 04/2020</w:t>
      </w:r>
    </w:p>
    <w:p w:rsidR="00D634DB" w:rsidRDefault="00D634DB" w:rsidP="00D634DB">
      <w:pPr>
        <w:spacing w:before="240" w:after="240" w:line="312" w:lineRule="auto"/>
        <w:ind w:firstLine="0"/>
        <w:rPr>
          <w:rFonts w:ascii="Times New Roman" w:eastAsia="Times New Roman" w:hAnsi="Times New Roman"/>
          <w:sz w:val="26"/>
          <w:szCs w:val="26"/>
        </w:rPr>
      </w:pPr>
      <w:r>
        <w:rPr>
          <w:rFonts w:ascii="Times New Roman" w:eastAsia="Times New Roman" w:hAnsi="Times New Roman"/>
          <w:sz w:val="26"/>
          <w:szCs w:val="26"/>
        </w:rPr>
        <w:t>7. Nguyễn Thị Hạnh, Nguyễn Thị Nhung (2020), “</w:t>
      </w:r>
      <w:r>
        <w:rPr>
          <w:rFonts w:ascii="Times New Roman" w:eastAsia="Times New Roman" w:hAnsi="Times New Roman"/>
          <w:i/>
          <w:sz w:val="26"/>
          <w:szCs w:val="26"/>
        </w:rPr>
        <w:t>International trade policy of Korea and lessions learned for developing international trade of Vietnam”,</w:t>
      </w:r>
      <w:r>
        <w:rPr>
          <w:rFonts w:ascii="Times New Roman" w:eastAsia="Times New Roman" w:hAnsi="Times New Roman"/>
          <w:sz w:val="26"/>
          <w:szCs w:val="26"/>
        </w:rPr>
        <w:t xml:space="preserve"> Tạp chí Công thương, Tập 08, số 04/2020.</w:t>
      </w:r>
    </w:p>
    <w:p w:rsidR="00D634DB" w:rsidRDefault="00D634DB" w:rsidP="00D634DB">
      <w:pPr>
        <w:spacing w:before="240" w:after="240" w:line="312" w:lineRule="auto"/>
        <w:ind w:firstLine="0"/>
        <w:rPr>
          <w:rFonts w:ascii="Times New Roman" w:eastAsia="Times New Roman" w:hAnsi="Times New Roman"/>
          <w:sz w:val="26"/>
          <w:szCs w:val="26"/>
        </w:rPr>
      </w:pPr>
      <w:r>
        <w:rPr>
          <w:rFonts w:ascii="Times New Roman" w:eastAsia="Times New Roman" w:hAnsi="Times New Roman"/>
          <w:sz w:val="26"/>
          <w:szCs w:val="26"/>
        </w:rPr>
        <w:t>8. Nguyễn Thị Hạnh (2020), “</w:t>
      </w:r>
      <w:r>
        <w:rPr>
          <w:rFonts w:ascii="Times New Roman" w:eastAsia="Times New Roman" w:hAnsi="Times New Roman"/>
          <w:i/>
          <w:color w:val="222222"/>
          <w:sz w:val="26"/>
          <w:szCs w:val="26"/>
          <w:highlight w:val="white"/>
        </w:rPr>
        <w:t>Phát triển doanh nghiệp nhỏ và vừa ở thành phố Hà Nội trong bối cảnh cách mạng công nghiệp 4.0</w:t>
      </w:r>
      <w:r>
        <w:rPr>
          <w:rFonts w:ascii="Times New Roman" w:eastAsia="Times New Roman" w:hAnsi="Times New Roman"/>
          <w:color w:val="222222"/>
          <w:sz w:val="26"/>
          <w:szCs w:val="26"/>
          <w:highlight w:val="white"/>
        </w:rPr>
        <w:t xml:space="preserve">”, </w:t>
      </w:r>
      <w:r>
        <w:rPr>
          <w:rFonts w:ascii="Times New Roman" w:eastAsia="Times New Roman" w:hAnsi="Times New Roman"/>
          <w:sz w:val="26"/>
          <w:szCs w:val="26"/>
        </w:rPr>
        <w:t>Tạp chí Khoa học và Công nghệ Thái Nguyên, Tập 225, số 10/2020.</w:t>
      </w:r>
    </w:p>
    <w:p w:rsidR="00D634DB" w:rsidRDefault="00D634DB" w:rsidP="00D634DB">
      <w:pPr>
        <w:spacing w:before="240" w:after="240" w:line="312" w:lineRule="auto"/>
        <w:ind w:firstLine="0"/>
        <w:rPr>
          <w:rFonts w:ascii="Times New Roman" w:eastAsia="Times New Roman" w:hAnsi="Times New Roman"/>
          <w:i/>
          <w:color w:val="222222"/>
        </w:rPr>
      </w:pPr>
      <w:r>
        <w:rPr>
          <w:rFonts w:ascii="Times New Roman" w:eastAsia="Times New Roman" w:hAnsi="Times New Roman"/>
          <w:sz w:val="26"/>
          <w:szCs w:val="26"/>
        </w:rPr>
        <w:t>9. Nguyễn Thị Hạnh, (2020), “</w:t>
      </w:r>
      <w:hyperlink r:id="rId5">
        <w:r>
          <w:rPr>
            <w:rFonts w:ascii="Times New Roman" w:eastAsia="Times New Roman" w:hAnsi="Times New Roman"/>
            <w:i/>
            <w:color w:val="222222"/>
            <w:sz w:val="26"/>
            <w:szCs w:val="26"/>
            <w:highlight w:val="white"/>
          </w:rPr>
          <w:t>Văn hóa kinh doanh của doanh nhân trẻ trong bối cảnh kinh doanh toàn cầu ở Việt Nam</w:t>
        </w:r>
      </w:hyperlink>
      <w:r>
        <w:rPr>
          <w:rFonts w:ascii="Times New Roman" w:eastAsia="Times New Roman" w:hAnsi="Times New Roman"/>
          <w:i/>
          <w:color w:val="222222"/>
        </w:rPr>
        <w:t xml:space="preserve">”, </w:t>
      </w:r>
      <w:r>
        <w:rPr>
          <w:rFonts w:ascii="Times New Roman" w:eastAsia="Times New Roman" w:hAnsi="Times New Roman"/>
          <w:sz w:val="26"/>
          <w:szCs w:val="26"/>
        </w:rPr>
        <w:t>Tạp chí Khoa học và Công nghệ Thái Nguyên, Tập 225, số 7/2020.</w:t>
      </w:r>
    </w:p>
    <w:p w:rsidR="00D634DB" w:rsidRDefault="00D634DB" w:rsidP="00D634DB">
      <w:pPr>
        <w:spacing w:before="240" w:after="240" w:line="312" w:lineRule="auto"/>
        <w:ind w:firstLine="0"/>
        <w:rPr>
          <w:rFonts w:ascii="Times New Roman" w:eastAsia="Times New Roman" w:hAnsi="Times New Roman"/>
          <w:i/>
        </w:rPr>
      </w:pPr>
      <w:r>
        <w:rPr>
          <w:rFonts w:ascii="Times New Roman" w:eastAsia="Times New Roman" w:hAnsi="Times New Roman"/>
          <w:sz w:val="26"/>
          <w:szCs w:val="26"/>
        </w:rPr>
        <w:t xml:space="preserve">10. Nguyễn Thị Hạnh (2022), </w:t>
      </w:r>
      <w:r>
        <w:rPr>
          <w:rFonts w:ascii="Times New Roman" w:eastAsia="Times New Roman" w:hAnsi="Times New Roman"/>
          <w:i/>
          <w:color w:val="222222"/>
          <w:sz w:val="26"/>
          <w:szCs w:val="26"/>
          <w:highlight w:val="white"/>
        </w:rPr>
        <w:t xml:space="preserve">Một số giải pháp nâng cao chất lượng dạy học trực tuyến các môn lí luận chính trị cho sinh viên trường đại học Sư phạm - Đại học Thái Nguyên, </w:t>
      </w:r>
      <w:r>
        <w:rPr>
          <w:rFonts w:ascii="Times New Roman" w:eastAsia="Times New Roman" w:hAnsi="Times New Roman"/>
          <w:sz w:val="26"/>
          <w:szCs w:val="26"/>
        </w:rPr>
        <w:t>Tạp chí Khoa học và Công nghệ Thái Nguyên, Tập 227, số 9/2022.</w:t>
      </w:r>
    </w:p>
    <w:p w:rsidR="00D634DB" w:rsidRPr="00C175B2" w:rsidRDefault="00D634DB" w:rsidP="00D634DB">
      <w:pPr>
        <w:pStyle w:val="ListParagraph"/>
        <w:numPr>
          <w:ilvl w:val="0"/>
          <w:numId w:val="2"/>
        </w:numPr>
        <w:spacing w:before="0" w:after="0" w:line="312" w:lineRule="auto"/>
        <w:rPr>
          <w:rFonts w:ascii="Times New Roman" w:eastAsia="Times New Roman" w:hAnsi="Times New Roman"/>
          <w:b/>
          <w:sz w:val="26"/>
          <w:szCs w:val="26"/>
        </w:rPr>
      </w:pPr>
      <w:r w:rsidRPr="00C175B2">
        <w:rPr>
          <w:rFonts w:ascii="Times New Roman" w:eastAsia="Times New Roman" w:hAnsi="Times New Roman"/>
          <w:b/>
          <w:sz w:val="26"/>
          <w:szCs w:val="26"/>
        </w:rPr>
        <w:t>Bài báo đăng Hội nghị trong nước</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1.</w:t>
      </w:r>
      <w:r>
        <w:rPr>
          <w:rFonts w:ascii="Times New Roman" w:eastAsia="Times New Roman" w:hAnsi="Times New Roman"/>
          <w:sz w:val="14"/>
          <w:szCs w:val="14"/>
        </w:rPr>
        <w:t xml:space="preserve">     </w:t>
      </w:r>
      <w:r>
        <w:rPr>
          <w:rFonts w:ascii="Times New Roman" w:eastAsia="Times New Roman" w:hAnsi="Times New Roman"/>
          <w:sz w:val="26"/>
          <w:szCs w:val="26"/>
        </w:rPr>
        <w:t>Nguyễn Thị Hạnh (2013), “</w:t>
      </w:r>
      <w:r>
        <w:rPr>
          <w:rFonts w:ascii="Times New Roman" w:eastAsia="Times New Roman" w:hAnsi="Times New Roman"/>
          <w:i/>
          <w:sz w:val="26"/>
          <w:szCs w:val="26"/>
        </w:rPr>
        <w:t>Những nhân tố ảnh hưởng đến phát triển bền vững DNNN ở Việt Nam hiện nay</w:t>
      </w:r>
      <w:r>
        <w:rPr>
          <w:rFonts w:ascii="Times New Roman" w:eastAsia="Times New Roman" w:hAnsi="Times New Roman"/>
          <w:sz w:val="26"/>
          <w:szCs w:val="26"/>
        </w:rPr>
        <w:t>”, Kỷ yếu Hội thảo Khoa học, Trung tâm Đào tạo, Bồi dưỡng giảng viên Lý luận chính trị, Trường ĐHQGHN, T1/2013.</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2.</w:t>
      </w:r>
      <w:r>
        <w:rPr>
          <w:rFonts w:ascii="Times New Roman" w:eastAsia="Times New Roman" w:hAnsi="Times New Roman"/>
          <w:sz w:val="14"/>
          <w:szCs w:val="14"/>
        </w:rPr>
        <w:t xml:space="preserve">     </w:t>
      </w:r>
      <w:r>
        <w:rPr>
          <w:rFonts w:ascii="Times New Roman" w:eastAsia="Times New Roman" w:hAnsi="Times New Roman"/>
          <w:sz w:val="26"/>
          <w:szCs w:val="26"/>
        </w:rPr>
        <w:t>Nguyễn Thị Hạnh (2013) “</w:t>
      </w:r>
      <w:r>
        <w:rPr>
          <w:rFonts w:ascii="Times New Roman" w:eastAsia="Times New Roman" w:hAnsi="Times New Roman"/>
          <w:i/>
          <w:sz w:val="26"/>
          <w:szCs w:val="26"/>
        </w:rPr>
        <w:t>Giá trị chủ nghĩa Mác – Lênin và vị trí môn Những NLCB của chủ nghĩa Mác – Lênin trong trường ĐHSP Thái Nguyên hiện nay</w:t>
      </w:r>
      <w:r>
        <w:rPr>
          <w:rFonts w:ascii="Times New Roman" w:eastAsia="Times New Roman" w:hAnsi="Times New Roman"/>
          <w:sz w:val="26"/>
          <w:szCs w:val="26"/>
        </w:rPr>
        <w:t>”, Kỷ yếu Hội thảo Khoa học, Trường Đại học Sư phạm, ĐHTN, T5/2013.</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3.</w:t>
      </w:r>
      <w:r>
        <w:rPr>
          <w:rFonts w:ascii="Times New Roman" w:eastAsia="Times New Roman" w:hAnsi="Times New Roman"/>
          <w:sz w:val="14"/>
          <w:szCs w:val="14"/>
        </w:rPr>
        <w:t xml:space="preserve">     </w:t>
      </w:r>
      <w:r>
        <w:rPr>
          <w:rFonts w:ascii="Times New Roman" w:eastAsia="Times New Roman" w:hAnsi="Times New Roman"/>
          <w:sz w:val="26"/>
          <w:szCs w:val="26"/>
        </w:rPr>
        <w:t xml:space="preserve">Nguyễn Thị Hạnh (2013), </w:t>
      </w:r>
      <w:r>
        <w:rPr>
          <w:rFonts w:ascii="Times New Roman" w:eastAsia="Times New Roman" w:hAnsi="Times New Roman"/>
          <w:i/>
          <w:sz w:val="26"/>
          <w:szCs w:val="26"/>
        </w:rPr>
        <w:t xml:space="preserve">Phương pháp lượng giá trong dạy học KTCT theo phương pháp tích cực, </w:t>
      </w:r>
      <w:r>
        <w:rPr>
          <w:rFonts w:ascii="Times New Roman" w:eastAsia="Times New Roman" w:hAnsi="Times New Roman"/>
          <w:sz w:val="26"/>
          <w:szCs w:val="26"/>
        </w:rPr>
        <w:t>Kỷ yếu Hội thảo Khoa học, Trường Đại học Sư phạm, ĐHTN, T5/2013.</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lastRenderedPageBreak/>
        <w:t>4.</w:t>
      </w:r>
      <w:r>
        <w:rPr>
          <w:rFonts w:ascii="Times New Roman" w:eastAsia="Times New Roman" w:hAnsi="Times New Roman"/>
          <w:sz w:val="14"/>
          <w:szCs w:val="14"/>
        </w:rPr>
        <w:t xml:space="preserve">     </w:t>
      </w:r>
      <w:r>
        <w:rPr>
          <w:rFonts w:ascii="Times New Roman" w:eastAsia="Times New Roman" w:hAnsi="Times New Roman"/>
          <w:sz w:val="26"/>
          <w:szCs w:val="26"/>
        </w:rPr>
        <w:t>Nguyễn Thị Hạnh (2015), “</w:t>
      </w:r>
      <w:r>
        <w:rPr>
          <w:rFonts w:ascii="Times New Roman" w:eastAsia="Times New Roman" w:hAnsi="Times New Roman"/>
          <w:i/>
          <w:sz w:val="26"/>
          <w:szCs w:val="26"/>
        </w:rPr>
        <w:t xml:space="preserve">Vai trò của đội ngũ giảng viên trong đổi mới giảng dạy các môn LLCT ở trường Đại học Sư phạm - Đại học Thái Nguyên”, </w:t>
      </w:r>
      <w:r>
        <w:rPr>
          <w:rFonts w:ascii="Times New Roman" w:eastAsia="Times New Roman" w:hAnsi="Times New Roman"/>
          <w:sz w:val="26"/>
          <w:szCs w:val="26"/>
        </w:rPr>
        <w:t>Kỷ yếu hội thảo khoa học Dạy học các môn LLCT trong trường đại học đáp ứng yêu cầu đổi mới chương trình giáo dục phổ thông, Trường Đại học Sư phạm, ĐHTN, T5/2015</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5.</w:t>
      </w:r>
      <w:r>
        <w:rPr>
          <w:rFonts w:ascii="Times New Roman" w:eastAsia="Times New Roman" w:hAnsi="Times New Roman"/>
          <w:sz w:val="14"/>
          <w:szCs w:val="14"/>
        </w:rPr>
        <w:t xml:space="preserve">     </w:t>
      </w:r>
      <w:r>
        <w:rPr>
          <w:rFonts w:ascii="Times New Roman" w:eastAsia="Times New Roman" w:hAnsi="Times New Roman"/>
          <w:sz w:val="26"/>
          <w:szCs w:val="26"/>
        </w:rPr>
        <w:t>Nguyễn Thị Hạnh (2016), “</w:t>
      </w:r>
      <w:r>
        <w:rPr>
          <w:rFonts w:ascii="Times New Roman" w:eastAsia="Times New Roman" w:hAnsi="Times New Roman"/>
          <w:i/>
          <w:sz w:val="26"/>
          <w:szCs w:val="26"/>
        </w:rPr>
        <w:t xml:space="preserve">Đổi mới căn bản, toàn diện Giáo dục - Đào tạo đáp ứng nhu cầu xã hội nhìn từ góc độ kinh tế thị trường”, </w:t>
      </w:r>
      <w:r>
        <w:rPr>
          <w:rFonts w:ascii="Times New Roman" w:eastAsia="Times New Roman" w:hAnsi="Times New Roman"/>
          <w:sz w:val="26"/>
          <w:szCs w:val="26"/>
        </w:rPr>
        <w:t>Kỷ yếu Hội thảo khoa học sinh viên và cán bộ trẻ các trường sư phạm toàn quốc, Trường đại học Sư phạm Thành phố Hồ Chí Minh, T10/2016.</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6.</w:t>
      </w:r>
      <w:r>
        <w:rPr>
          <w:rFonts w:ascii="Times New Roman" w:eastAsia="Times New Roman" w:hAnsi="Times New Roman"/>
          <w:sz w:val="14"/>
          <w:szCs w:val="14"/>
        </w:rPr>
        <w:t xml:space="preserve">     </w:t>
      </w:r>
      <w:r>
        <w:rPr>
          <w:rFonts w:ascii="Times New Roman" w:eastAsia="Times New Roman" w:hAnsi="Times New Roman"/>
          <w:sz w:val="26"/>
          <w:szCs w:val="26"/>
        </w:rPr>
        <w:t>Nguyễn Thị Hạnh, Vũ Minh Tuyên (2016), “</w:t>
      </w:r>
      <w:r>
        <w:rPr>
          <w:rFonts w:ascii="Times New Roman" w:eastAsia="Times New Roman" w:hAnsi="Times New Roman"/>
          <w:i/>
          <w:sz w:val="26"/>
          <w:szCs w:val="26"/>
        </w:rPr>
        <w:t>Quan điểm đại hội XII của Đảng về đổi mới căn bản, toàn diện Giáo dục - Đào tạo đáp ứng nhu cầu xã hội”</w:t>
      </w:r>
      <w:r>
        <w:rPr>
          <w:rFonts w:ascii="Times New Roman" w:eastAsia="Times New Roman" w:hAnsi="Times New Roman"/>
          <w:sz w:val="26"/>
          <w:szCs w:val="26"/>
        </w:rPr>
        <w:t>, Kỷ yếu hội thảo quốc gia Quán triệt văn kiện đại hội XII Đảng CSVN vào giảng dạy các môn LLCT tại các trường đại học, Trường Đại học Kinh tế quốc dân, 2016.</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7.</w:t>
      </w:r>
      <w:r>
        <w:rPr>
          <w:rFonts w:ascii="Times New Roman" w:eastAsia="Times New Roman" w:hAnsi="Times New Roman"/>
          <w:sz w:val="14"/>
          <w:szCs w:val="14"/>
        </w:rPr>
        <w:t xml:space="preserve">     </w:t>
      </w:r>
      <w:r>
        <w:rPr>
          <w:rFonts w:ascii="Times New Roman" w:eastAsia="Times New Roman" w:hAnsi="Times New Roman"/>
          <w:sz w:val="26"/>
          <w:szCs w:val="26"/>
        </w:rPr>
        <w:t>Nguyễn Thị Hạnh, Nguyễn Tuấn Anh, Nguyễn Mai Anh (2019), “</w:t>
      </w:r>
      <w:r>
        <w:rPr>
          <w:rFonts w:ascii="Times New Roman" w:eastAsia="Times New Roman" w:hAnsi="Times New Roman"/>
          <w:i/>
          <w:sz w:val="26"/>
          <w:szCs w:val="26"/>
        </w:rPr>
        <w:t>Phát triển doanh nghiệp nhỏ và vừa ở thành phố Hà nội trong bối cảnh cách mạng công nghiệp 4.0 và một số gợi ý đối với phát triển loại hình doanh nghiệp này ở Hải Phòng</w:t>
      </w:r>
      <w:r>
        <w:rPr>
          <w:rFonts w:ascii="Times New Roman" w:eastAsia="Times New Roman" w:hAnsi="Times New Roman"/>
          <w:sz w:val="26"/>
          <w:szCs w:val="26"/>
        </w:rPr>
        <w:t>”, kỷ yếu hội thảo khoa học quốc gia Phát triển kinh tế tư nhân ở Hải Phòng – Vấn đề lý luận và thực tiễn</w:t>
      </w:r>
      <w:r>
        <w:rPr>
          <w:rFonts w:ascii="Times New Roman" w:eastAsia="Times New Roman" w:hAnsi="Times New Roman"/>
          <w:i/>
          <w:sz w:val="26"/>
          <w:szCs w:val="26"/>
        </w:rPr>
        <w:t>,</w:t>
      </w:r>
      <w:r>
        <w:rPr>
          <w:rFonts w:ascii="Times New Roman" w:eastAsia="Times New Roman" w:hAnsi="Times New Roman"/>
          <w:sz w:val="26"/>
          <w:szCs w:val="26"/>
        </w:rPr>
        <w:t xml:space="preserve"> Trường Đại học Hải Phòng, T10/2019.</w:t>
      </w:r>
    </w:p>
    <w:p w:rsidR="00D634DB" w:rsidRDefault="00D634DB" w:rsidP="00D634DB">
      <w:pPr>
        <w:spacing w:before="0" w:after="0" w:line="312" w:lineRule="auto"/>
        <w:ind w:firstLine="0"/>
        <w:rPr>
          <w:rFonts w:ascii="Times New Roman" w:eastAsia="Times New Roman" w:hAnsi="Times New Roman"/>
          <w:sz w:val="26"/>
          <w:szCs w:val="26"/>
        </w:rPr>
      </w:pPr>
      <w:r>
        <w:rPr>
          <w:rFonts w:ascii="Times New Roman" w:eastAsia="Times New Roman" w:hAnsi="Times New Roman"/>
          <w:sz w:val="26"/>
          <w:szCs w:val="26"/>
        </w:rPr>
        <w:t>8. Nguyễn Thị Hạnh, (2022), “</w:t>
      </w:r>
      <w:r>
        <w:rPr>
          <w:rFonts w:ascii="Times New Roman" w:eastAsia="Times New Roman" w:hAnsi="Times New Roman"/>
          <w:i/>
          <w:color w:val="222222"/>
          <w:sz w:val="26"/>
          <w:szCs w:val="26"/>
          <w:highlight w:val="white"/>
        </w:rPr>
        <w:t>Vai trò của giảng viên trong đổi mới phương pháp giảng dạy các môn lý luận chính trị đáp ứng yêu cầu của cuộc cách mạng 4.0”,</w:t>
      </w:r>
      <w:r>
        <w:rPr>
          <w:rFonts w:ascii="Arial" w:eastAsia="Arial" w:hAnsi="Arial" w:cs="Arial"/>
          <w:color w:val="222222"/>
          <w:sz w:val="30"/>
          <w:szCs w:val="30"/>
          <w:highlight w:val="white"/>
        </w:rPr>
        <w:t xml:space="preserve"> </w:t>
      </w:r>
      <w:r>
        <w:rPr>
          <w:rFonts w:ascii="Times New Roman" w:eastAsia="Times New Roman" w:hAnsi="Times New Roman"/>
          <w:sz w:val="26"/>
          <w:szCs w:val="26"/>
        </w:rPr>
        <w:t>Kỷ yếu Hội thảo Khoa học, Trường Đại học Sư phạm, ĐHTN.</w:t>
      </w:r>
    </w:p>
    <w:p w:rsidR="00D634DB" w:rsidRDefault="00D634DB" w:rsidP="00D634DB">
      <w:pPr>
        <w:spacing w:before="120" w:after="120" w:line="312" w:lineRule="auto"/>
        <w:ind w:firstLine="0"/>
        <w:rPr>
          <w:rFonts w:ascii="Times New Roman" w:eastAsia="Times New Roman" w:hAnsi="Times New Roman"/>
          <w:b/>
          <w:sz w:val="26"/>
          <w:szCs w:val="26"/>
        </w:rPr>
      </w:pPr>
      <w:r>
        <w:rPr>
          <w:rFonts w:ascii="Times New Roman" w:eastAsia="Times New Roman" w:hAnsi="Times New Roman"/>
          <w:b/>
          <w:sz w:val="26"/>
          <w:szCs w:val="26"/>
        </w:rPr>
        <w:t>IV. Đề tài KH&amp;CN các cấp đã chủ trì</w:t>
      </w:r>
    </w:p>
    <w:p w:rsidR="00D634DB" w:rsidRDefault="00D634DB" w:rsidP="00D634DB">
      <w:pPr>
        <w:spacing w:before="0" w:after="0" w:line="312" w:lineRule="auto"/>
        <w:ind w:firstLine="0"/>
        <w:rPr>
          <w:rFonts w:ascii="Times New Roman" w:eastAsia="Times New Roman" w:hAnsi="Times New Roman"/>
          <w:b/>
          <w:sz w:val="26"/>
          <w:szCs w:val="26"/>
        </w:rPr>
      </w:pPr>
      <w:r>
        <w:rPr>
          <w:rFonts w:ascii="Times New Roman" w:eastAsia="Times New Roman" w:hAnsi="Times New Roman"/>
          <w:sz w:val="14"/>
          <w:szCs w:val="14"/>
        </w:rPr>
        <w:t xml:space="preserve"> </w:t>
      </w:r>
      <w:r>
        <w:rPr>
          <w:rFonts w:ascii="Times New Roman" w:eastAsia="Times New Roman" w:hAnsi="Times New Roman"/>
          <w:b/>
          <w:sz w:val="26"/>
          <w:szCs w:val="26"/>
        </w:rPr>
        <w:t>Cấp Đại học/cơ sở</w:t>
      </w:r>
    </w:p>
    <w:p w:rsidR="00D634DB" w:rsidRDefault="00D634DB" w:rsidP="00D634DB">
      <w:pPr>
        <w:numPr>
          <w:ilvl w:val="0"/>
          <w:numId w:val="1"/>
        </w:numPr>
        <w:spacing w:before="240" w:after="0" w:line="276" w:lineRule="auto"/>
        <w:rPr>
          <w:rFonts w:ascii="Times New Roman" w:eastAsia="Times New Roman" w:hAnsi="Times New Roman"/>
          <w:sz w:val="26"/>
          <w:szCs w:val="26"/>
        </w:rPr>
      </w:pPr>
      <w:r>
        <w:rPr>
          <w:rFonts w:ascii="Times New Roman" w:eastAsia="Times New Roman" w:hAnsi="Times New Roman"/>
          <w:sz w:val="26"/>
          <w:szCs w:val="26"/>
        </w:rPr>
        <w:t>Tham gia đề tài: Xây dựng chương trình bồi dưỡng môn Giáo dục kinh tế và pháp luật cho giáo viên Giáo dục công dân ở các tỉnh trung du và miền núi phía Bắc đáp ứng yêu cầu đổi mới giáo dục phổ thông, Đề tài KHCN cấp Đại học, mã số ĐH2019 – TN04 – 03, TS Nguyễn Thị Hoàng Lan chủ trì.</w:t>
      </w:r>
    </w:p>
    <w:p w:rsidR="00D634DB" w:rsidRDefault="00D634DB" w:rsidP="00D634DB">
      <w:pPr>
        <w:numPr>
          <w:ilvl w:val="0"/>
          <w:numId w:val="1"/>
        </w:numPr>
        <w:spacing w:before="0" w:after="0" w:line="276" w:lineRule="auto"/>
        <w:rPr>
          <w:rFonts w:ascii="Times New Roman" w:eastAsia="Times New Roman" w:hAnsi="Times New Roman"/>
          <w:sz w:val="26"/>
          <w:szCs w:val="26"/>
        </w:rPr>
      </w:pPr>
      <w:r>
        <w:rPr>
          <w:rFonts w:ascii="Times New Roman" w:eastAsia="Times New Roman" w:hAnsi="Times New Roman"/>
          <w:sz w:val="26"/>
          <w:szCs w:val="26"/>
        </w:rPr>
        <w:t>Chủ nhiệm đề tài: Nghiên cứu xây dựng bài giảng điện tử học phần Kinh tế phát triển, Đề tài KHCN cấp cơ sở, mã số CSE.2021.35.</w:t>
      </w:r>
    </w:p>
    <w:p w:rsidR="00D634DB" w:rsidRPr="00D634DB" w:rsidRDefault="00D634DB" w:rsidP="00D634DB">
      <w:pPr>
        <w:numPr>
          <w:ilvl w:val="0"/>
          <w:numId w:val="1"/>
        </w:numPr>
        <w:spacing w:before="0" w:after="240" w:line="276" w:lineRule="auto"/>
        <w:rPr>
          <w:rFonts w:ascii="Times New Roman" w:eastAsia="Times New Roman" w:hAnsi="Times New Roman"/>
          <w:sz w:val="26"/>
          <w:szCs w:val="26"/>
        </w:rPr>
      </w:pPr>
      <w:r>
        <w:rPr>
          <w:rFonts w:ascii="Times New Roman" w:eastAsia="Times New Roman" w:hAnsi="Times New Roman"/>
          <w:sz w:val="26"/>
          <w:szCs w:val="26"/>
        </w:rPr>
        <w:t>Tham gia đề tài: Tổ chức hoạt động khám phá khoa học theo định hướng giáo dục STEAM cho trẻ mầm non các tỉnh miền núi phía Bắc Việt Nam, Đề tài KHCN cấp Đại học, mã số ĐH2022 – TN04 – 04, TS Ngô Thị Lan Anh chủ trì.</w:t>
      </w:r>
      <w:bookmarkStart w:id="0" w:name="_GoBack"/>
      <w:bookmarkEnd w:id="0"/>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5670"/>
      </w:tblGrid>
      <w:tr w:rsidR="00D634DB" w:rsidTr="00C77C9C">
        <w:tc>
          <w:tcPr>
            <w:tcW w:w="3652" w:type="dxa"/>
            <w:tcBorders>
              <w:top w:val="nil"/>
              <w:left w:val="nil"/>
              <w:bottom w:val="nil"/>
              <w:right w:val="nil"/>
            </w:tcBorders>
          </w:tcPr>
          <w:p w:rsidR="00D634DB" w:rsidRDefault="00D634DB" w:rsidP="00C77C9C">
            <w:pPr>
              <w:spacing w:before="0" w:after="0" w:line="240" w:lineRule="auto"/>
              <w:ind w:firstLine="0"/>
              <w:rPr>
                <w:rFonts w:ascii="Times New Roman" w:eastAsia="Times New Roman" w:hAnsi="Times New Roman"/>
                <w:b/>
                <w:sz w:val="26"/>
                <w:szCs w:val="26"/>
              </w:rPr>
            </w:pPr>
          </w:p>
          <w:p w:rsidR="00D634DB" w:rsidRDefault="00D634DB" w:rsidP="00C77C9C">
            <w:pPr>
              <w:spacing w:before="0" w:after="0" w:line="240" w:lineRule="auto"/>
              <w:ind w:firstLine="567"/>
              <w:rPr>
                <w:rFonts w:ascii="Times New Roman" w:eastAsia="Times New Roman" w:hAnsi="Times New Roman"/>
                <w:b/>
                <w:sz w:val="26"/>
                <w:szCs w:val="26"/>
              </w:rPr>
            </w:pPr>
          </w:p>
        </w:tc>
        <w:tc>
          <w:tcPr>
            <w:tcW w:w="5670" w:type="dxa"/>
            <w:tcBorders>
              <w:top w:val="nil"/>
              <w:left w:val="nil"/>
              <w:bottom w:val="nil"/>
              <w:right w:val="nil"/>
            </w:tcBorders>
          </w:tcPr>
          <w:p w:rsidR="00D634DB" w:rsidRDefault="00D634DB" w:rsidP="00C77C9C">
            <w:pPr>
              <w:spacing w:before="0" w:after="0" w:line="240" w:lineRule="auto"/>
              <w:ind w:firstLine="567"/>
              <w:jc w:val="center"/>
              <w:rPr>
                <w:rFonts w:ascii="Times New Roman" w:eastAsia="Times New Roman" w:hAnsi="Times New Roman"/>
                <w:sz w:val="26"/>
                <w:szCs w:val="26"/>
              </w:rPr>
            </w:pPr>
            <w:r>
              <w:rPr>
                <w:rFonts w:ascii="Times New Roman" w:eastAsia="Times New Roman" w:hAnsi="Times New Roman"/>
                <w:i/>
                <w:sz w:val="26"/>
                <w:szCs w:val="26"/>
              </w:rPr>
              <w:t>Thái Nguyên, ngày 30 tháng 7 năm 2022</w:t>
            </w:r>
          </w:p>
          <w:p w:rsidR="00D634DB" w:rsidRDefault="00D634DB" w:rsidP="00D634DB">
            <w:pPr>
              <w:spacing w:before="0" w:after="0" w:line="240" w:lineRule="auto"/>
              <w:ind w:firstLine="567"/>
              <w:jc w:val="center"/>
              <w:rPr>
                <w:rFonts w:ascii="Times New Roman" w:eastAsia="Times New Roman" w:hAnsi="Times New Roman"/>
                <w:b/>
                <w:sz w:val="26"/>
                <w:szCs w:val="26"/>
              </w:rPr>
            </w:pPr>
            <w:r>
              <w:rPr>
                <w:rFonts w:ascii="Times New Roman" w:eastAsia="Times New Roman" w:hAnsi="Times New Roman"/>
                <w:b/>
                <w:sz w:val="26"/>
                <w:szCs w:val="26"/>
              </w:rPr>
              <w:t>Người khai kí tên</w:t>
            </w:r>
          </w:p>
          <w:p w:rsidR="00D634DB" w:rsidRDefault="00D634DB" w:rsidP="00C77C9C">
            <w:pPr>
              <w:spacing w:before="0" w:after="0" w:line="240" w:lineRule="auto"/>
              <w:ind w:firstLine="567"/>
              <w:jc w:val="center"/>
              <w:rPr>
                <w:rFonts w:ascii="Times New Roman" w:eastAsia="Times New Roman" w:hAnsi="Times New Roman"/>
                <w:b/>
                <w:sz w:val="26"/>
                <w:szCs w:val="26"/>
              </w:rPr>
            </w:pPr>
          </w:p>
          <w:p w:rsidR="00D634DB" w:rsidRDefault="00D634DB" w:rsidP="00C77C9C">
            <w:pPr>
              <w:spacing w:before="0" w:after="0" w:line="240" w:lineRule="auto"/>
              <w:ind w:firstLine="567"/>
              <w:jc w:val="center"/>
              <w:rPr>
                <w:rFonts w:ascii="Times New Roman" w:eastAsia="Times New Roman" w:hAnsi="Times New Roman"/>
                <w:b/>
                <w:sz w:val="26"/>
                <w:szCs w:val="26"/>
              </w:rPr>
            </w:pPr>
          </w:p>
          <w:p w:rsidR="00D634DB" w:rsidRDefault="00D634DB" w:rsidP="00C77C9C">
            <w:pPr>
              <w:spacing w:before="0" w:after="0" w:line="240" w:lineRule="auto"/>
              <w:ind w:firstLine="567"/>
              <w:jc w:val="center"/>
              <w:rPr>
                <w:rFonts w:ascii="Times New Roman" w:eastAsia="Times New Roman" w:hAnsi="Times New Roman"/>
                <w:b/>
                <w:i/>
                <w:sz w:val="26"/>
                <w:szCs w:val="26"/>
              </w:rPr>
            </w:pPr>
            <w:r>
              <w:rPr>
                <w:rFonts w:ascii="Times New Roman" w:eastAsia="Times New Roman" w:hAnsi="Times New Roman"/>
                <w:b/>
                <w:sz w:val="26"/>
                <w:szCs w:val="26"/>
              </w:rPr>
              <w:t>Nguyễn Thị Hạnh</w:t>
            </w:r>
          </w:p>
        </w:tc>
      </w:tr>
    </w:tbl>
    <w:p w:rsidR="00EC044C" w:rsidRDefault="00EC044C"/>
    <w:sectPr w:rsidR="00EC044C" w:rsidSect="00787CB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D1C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71714B9C"/>
    <w:multiLevelType w:val="multilevel"/>
    <w:tmpl w:val="EB886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DB"/>
    <w:rsid w:val="00787CB3"/>
    <w:rsid w:val="00D634DB"/>
    <w:rsid w:val="00EC0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2ABF4F"/>
  <w15:chartTrackingRefBased/>
  <w15:docId w15:val="{C5C4EA0A-AE9D-5043-92BB-A75DFA62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4DB"/>
    <w:pPr>
      <w:spacing w:before="60" w:after="60" w:line="360" w:lineRule="auto"/>
      <w:ind w:firstLine="851"/>
      <w:jc w:val="both"/>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st.tnu.edu.vn/jst/article/view/30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2022-08-18T08:49:00Z</dcterms:created>
  <dcterms:modified xsi:type="dcterms:W3CDTF">2022-08-18T08:50:00Z</dcterms:modified>
</cp:coreProperties>
</file>